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B" w:rsidRDefault="006055DE" w:rsidP="005F2F65">
      <w:pPr>
        <w:spacing w:after="0" w:line="240" w:lineRule="atLeast"/>
        <w:jc w:val="right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АДМИНИСТРАЦИЯ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F8446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МАЛОСЕМЕНОВСКОГО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МУНИЦИПАЛЬНОГО ОБРАЗОВАНИЯ БАЛАШОВСКОГО МУНИЦИПАЛЬНОГО РАЙОНА 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САРАТОВСКОЙ ОБЛАСТИ</w:t>
      </w:r>
    </w:p>
    <w:p w:rsidR="002D1D9B" w:rsidRDefault="002D1D9B" w:rsidP="005F2F65">
      <w:pPr>
        <w:spacing w:after="0" w:line="240" w:lineRule="atLeast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Default="002D1D9B" w:rsidP="005F2F65">
      <w:pPr>
        <w:tabs>
          <w:tab w:val="left" w:pos="2865"/>
        </w:tabs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ab/>
        <w:t xml:space="preserve">ПОСТАНОВЛЕНИЕ                            </w:t>
      </w:r>
    </w:p>
    <w:p w:rsidR="002D1D9B" w:rsidRDefault="0008486F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от 07.04.2017 г.</w:t>
      </w:r>
      <w:r w:rsidR="002D1D9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№ 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16-п</w:t>
      </w:r>
      <w:r w:rsidR="002D1D9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</w:t>
      </w:r>
      <w:r w:rsidR="002D1D9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2D1D9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</w:t>
      </w:r>
      <w:proofErr w:type="gramEnd"/>
      <w:r w:rsidR="002D1D9B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. </w:t>
      </w:r>
      <w:r w:rsidR="00F8446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Малая Семеновка</w:t>
      </w:r>
    </w:p>
    <w:p w:rsidR="002D1D9B" w:rsidRDefault="002D1D9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разработки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прогноза социально-экономического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развития</w:t>
      </w:r>
      <w:r w:rsidR="00F8446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F8446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муниципального                                                                           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образования на 2017 год и плановый                                                                           период 2018</w:t>
      </w:r>
      <w:r w:rsidR="006055DE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 2019</w:t>
      </w:r>
      <w:r w:rsidRPr="006016C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 годов</w:t>
      </w:r>
    </w:p>
    <w:p w:rsidR="002D1D9B" w:rsidRPr="006016C9" w:rsidRDefault="002D1D9B" w:rsidP="00D0686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D1D9B" w:rsidRPr="006016C9" w:rsidRDefault="002D1D9B" w:rsidP="006055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Руководствуясь статьей 173 Бюджетного кодекса Российской Федерации, с целью осуществления взаимодействия между участниками 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>процесса формирования параметров прогноза социально-экономического развития</w:t>
      </w:r>
      <w:proofErr w:type="gramEnd"/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F844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2015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>год и плановый период 2016 и 2017годов</w:t>
      </w:r>
    </w:p>
    <w:p w:rsidR="002D1D9B" w:rsidRPr="006016C9" w:rsidRDefault="002D1D9B" w:rsidP="006055D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</w:t>
      </w:r>
      <w:r w:rsidRPr="005F2F65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Порядок разработки прогноза социально-экономического развития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на 2017 год и плановый период 2017 и 2018</w:t>
      </w:r>
      <w:r w:rsidRPr="006016C9">
        <w:rPr>
          <w:rFonts w:ascii="Times New Roman" w:hAnsi="Times New Roman"/>
          <w:sz w:val="28"/>
          <w:szCs w:val="28"/>
          <w:lang w:eastAsia="ru-RU"/>
        </w:rPr>
        <w:t>годов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2. Настоящее пос</w:t>
      </w:r>
      <w:r>
        <w:rPr>
          <w:rFonts w:ascii="Times New Roman" w:hAnsi="Times New Roman"/>
          <w:sz w:val="28"/>
          <w:szCs w:val="28"/>
          <w:lang w:eastAsia="ru-RU"/>
        </w:rPr>
        <w:t>тановление вступает в силу с момента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обнародования 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3. Контроль над исп</w:t>
      </w:r>
      <w:r>
        <w:rPr>
          <w:rFonts w:ascii="Times New Roman" w:hAnsi="Times New Roman"/>
          <w:sz w:val="28"/>
          <w:szCs w:val="28"/>
          <w:lang w:eastAsia="ru-RU"/>
        </w:rPr>
        <w:t>олнением постановления оставляю  за собой.</w:t>
      </w:r>
    </w:p>
    <w:p w:rsidR="002D1D9B" w:rsidRPr="005F2F65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5F2F65">
        <w:rPr>
          <w:rFonts w:ascii="Times New Roman" w:hAnsi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F84460" w:rsidRPr="00F84460">
        <w:rPr>
          <w:rFonts w:ascii="Times New Roman" w:hAnsi="Times New Roman"/>
          <w:b/>
          <w:sz w:val="28"/>
          <w:szCs w:val="28"/>
          <w:lang w:eastAsia="ru-RU"/>
        </w:rPr>
        <w:t>Малосеменовского</w:t>
      </w:r>
      <w:proofErr w:type="spellEnd"/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  <w:r w:rsidRPr="005F2F65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образования                             </w:t>
      </w:r>
      <w:proofErr w:type="spellStart"/>
      <w:r w:rsidR="00F84460">
        <w:rPr>
          <w:rFonts w:ascii="Times New Roman" w:hAnsi="Times New Roman"/>
          <w:b/>
          <w:sz w:val="28"/>
          <w:szCs w:val="28"/>
          <w:lang w:eastAsia="ru-RU"/>
        </w:rPr>
        <w:t>С.П.Мисюрин</w:t>
      </w:r>
      <w:proofErr w:type="spellEnd"/>
    </w:p>
    <w:p w:rsidR="002D1D9B" w:rsidRPr="005F2F65" w:rsidRDefault="002D1D9B" w:rsidP="005F2F65">
      <w:pPr>
        <w:spacing w:after="0" w:line="240" w:lineRule="atLeast"/>
        <w:rPr>
          <w:rFonts w:ascii="Times New Roman" w:hAnsi="Times New Roman"/>
          <w:b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B7022B" w:rsidRDefault="00B7022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B7022B" w:rsidRDefault="00B7022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B7022B" w:rsidRPr="006016C9" w:rsidRDefault="00B7022B" w:rsidP="00D06867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2D1D9B" w:rsidRPr="00B7022B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7022B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  <w:r w:rsidR="00B7022B">
        <w:rPr>
          <w:rFonts w:ascii="Times New Roman" w:hAnsi="Times New Roman"/>
          <w:sz w:val="20"/>
          <w:szCs w:val="20"/>
          <w:lang w:eastAsia="ru-RU"/>
        </w:rPr>
        <w:t xml:space="preserve"> к постановлению </w:t>
      </w:r>
    </w:p>
    <w:p w:rsidR="002D1D9B" w:rsidRPr="00B7022B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7022B">
        <w:rPr>
          <w:rFonts w:ascii="Times New Roman" w:hAnsi="Times New Roman"/>
          <w:sz w:val="20"/>
          <w:szCs w:val="20"/>
          <w:lang w:eastAsia="ru-RU"/>
        </w:rPr>
        <w:t xml:space="preserve">администрации </w:t>
      </w:r>
      <w:proofErr w:type="spellStart"/>
      <w:r w:rsidR="00F84460">
        <w:rPr>
          <w:rFonts w:ascii="Times New Roman" w:hAnsi="Times New Roman"/>
          <w:sz w:val="20"/>
          <w:szCs w:val="20"/>
          <w:lang w:eastAsia="ru-RU"/>
        </w:rPr>
        <w:t>Малосеменовского</w:t>
      </w:r>
      <w:proofErr w:type="spellEnd"/>
      <w:r w:rsidR="006055DE" w:rsidRPr="00B7022B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2D1D9B" w:rsidRPr="00B7022B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B7022B">
        <w:rPr>
          <w:rFonts w:ascii="Times New Roman" w:hAnsi="Times New Roman"/>
          <w:sz w:val="20"/>
          <w:szCs w:val="20"/>
          <w:lang w:eastAsia="ru-RU"/>
        </w:rPr>
        <w:t>муниципального образования</w:t>
      </w:r>
    </w:p>
    <w:p w:rsidR="002D1D9B" w:rsidRPr="00B7022B" w:rsidRDefault="0008486F" w:rsidP="005F2F65">
      <w:pPr>
        <w:spacing w:after="0" w:line="240" w:lineRule="atLeast"/>
        <w:ind w:left="720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от  07.04.2017</w:t>
      </w:r>
      <w:r w:rsidR="002D1D9B" w:rsidRPr="00B7022B">
        <w:rPr>
          <w:rFonts w:ascii="Times New Roman" w:hAnsi="Times New Roman"/>
          <w:sz w:val="20"/>
          <w:szCs w:val="20"/>
          <w:lang w:eastAsia="ru-RU"/>
        </w:rPr>
        <w:t xml:space="preserve">    г. № </w:t>
      </w:r>
      <w:r>
        <w:rPr>
          <w:rFonts w:ascii="Times New Roman" w:hAnsi="Times New Roman"/>
          <w:sz w:val="20"/>
          <w:szCs w:val="20"/>
          <w:lang w:eastAsia="ru-RU"/>
        </w:rPr>
        <w:t>16</w:t>
      </w:r>
      <w:r w:rsidR="002D1D9B" w:rsidRPr="00B7022B">
        <w:rPr>
          <w:rFonts w:ascii="Times New Roman" w:hAnsi="Times New Roman"/>
          <w:sz w:val="20"/>
          <w:szCs w:val="20"/>
          <w:lang w:eastAsia="ru-RU"/>
        </w:rPr>
        <w:t xml:space="preserve">   -п</w:t>
      </w:r>
    </w:p>
    <w:p w:rsidR="002D1D9B" w:rsidRPr="006016C9" w:rsidRDefault="002D1D9B" w:rsidP="005F2F65">
      <w:pPr>
        <w:spacing w:after="0" w:line="240" w:lineRule="atLeast"/>
        <w:ind w:left="720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ПОРЯДОК</w:t>
      </w: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разработки прогноза социально-экономического развития </w:t>
      </w:r>
    </w:p>
    <w:p w:rsidR="002D1D9B" w:rsidRPr="006016C9" w:rsidRDefault="00F84460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2D1D9B"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2D1D9B" w:rsidRPr="006016C9" w:rsidRDefault="002D1D9B" w:rsidP="005F2F65">
      <w:pPr>
        <w:spacing w:after="0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на 2017год и плановый период 2017 и 2018</w:t>
      </w: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годов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>1. Основные положения</w:t>
      </w:r>
    </w:p>
    <w:p w:rsidR="002D1D9B" w:rsidRPr="006016C9" w:rsidRDefault="002D1D9B" w:rsidP="00B702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1.1. Прогноз социально-экономического развития</w:t>
      </w:r>
      <w:r w:rsidR="00F8446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 соответствии ст.173 Бюджетн</w:t>
      </w:r>
      <w:r>
        <w:rPr>
          <w:rFonts w:ascii="Times New Roman" w:hAnsi="Times New Roman"/>
          <w:sz w:val="28"/>
          <w:szCs w:val="28"/>
          <w:lang w:eastAsia="ru-RU"/>
        </w:rPr>
        <w:t>ого кодекса РФ разрабатывается 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F844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очередной финансовый год и плановый период.</w:t>
      </w:r>
    </w:p>
    <w:p w:rsidR="002D1D9B" w:rsidRPr="006016C9" w:rsidRDefault="002D1D9B" w:rsidP="00B702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разрабатывается еж</w:t>
      </w:r>
      <w:r>
        <w:rPr>
          <w:rFonts w:ascii="Times New Roman" w:hAnsi="Times New Roman"/>
          <w:sz w:val="28"/>
          <w:szCs w:val="28"/>
          <w:lang w:eastAsia="ru-RU"/>
        </w:rPr>
        <w:t>егодно в порядке установленным а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дминистрацией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</w:p>
    <w:p w:rsidR="002D1D9B" w:rsidRPr="006016C9" w:rsidRDefault="002D1D9B" w:rsidP="00B702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1.3. Прогноз социально-экономического развития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разрабатывается путем уточнения параметров планового периода и добавления параметров второго года планового периода. </w:t>
      </w:r>
    </w:p>
    <w:p w:rsidR="002D1D9B" w:rsidRPr="006016C9" w:rsidRDefault="002D1D9B" w:rsidP="00B702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1.4. Изменение прогноза социально–экономического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F844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ходе составления или рассмотрения проекта бюджета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влечет за собой изменение основных характеристик проекта бюджета.</w:t>
      </w:r>
    </w:p>
    <w:p w:rsidR="002D1D9B" w:rsidRPr="006016C9" w:rsidRDefault="002D1D9B" w:rsidP="00B702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1.5. В пояснительной записке к прогнозу социально- экономического развития </w:t>
      </w:r>
      <w:proofErr w:type="spellStart"/>
      <w:r w:rsidR="00F84460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приводится обоснование параметров прогноза, в том числе их сопоставление с ранее утвержденными параметрами, с указанием причин и фак</w:t>
      </w:r>
      <w:r>
        <w:rPr>
          <w:rFonts w:ascii="Times New Roman" w:hAnsi="Times New Roman"/>
          <w:sz w:val="28"/>
          <w:szCs w:val="28"/>
          <w:lang w:eastAsia="ru-RU"/>
        </w:rPr>
        <w:t>торов прогнозируемых изменений.</w:t>
      </w: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Основные разделы и формы </w:t>
      </w:r>
    </w:p>
    <w:p w:rsidR="002D1D9B" w:rsidRDefault="002D1D9B" w:rsidP="00B7022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2.1 Прогноз социально экономического развития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разрабатывается по следующим основным разделам:</w:t>
      </w:r>
    </w:p>
    <w:p w:rsidR="002D1D9B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lastRenderedPageBreak/>
        <w:t>1) Введение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2) Демографическая ситуация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3) Рынок товаров и бытовых услуг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4) Цены и тарифы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5) Промышленность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6) Агропромышленный комплекс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7) Образование, культура, здравоохранение, спорт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8) Социальная защита населения. 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9) Жилищно-коммунальное хозяйство 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10) Благоустройство территории поселения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11) Финансовая обеспеченность поселения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12) Структура расходов поселения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13) Основные направления деятельности поселения 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>2.2. Прогноз социально-экономического 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формируется в составе таблиц и пояснительной записки к ним. В пояснительной записке к прогнозу социально-экономического развития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приводится обоснование параметров прогноза.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F72015" w:rsidP="00B702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Ответственный 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 xml:space="preserve">специалист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D9B"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="002D1D9B" w:rsidRPr="006016C9">
        <w:rPr>
          <w:rFonts w:ascii="Times New Roman" w:hAnsi="Times New Roman"/>
          <w:sz w:val="28"/>
          <w:szCs w:val="28"/>
          <w:lang w:eastAsia="ru-RU"/>
        </w:rPr>
        <w:t>:</w:t>
      </w:r>
    </w:p>
    <w:p w:rsidR="002D1D9B" w:rsidRPr="006016C9" w:rsidRDefault="002D1D9B" w:rsidP="00B702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проводит организационную работу по разработке и формированию прогноза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>;</w:t>
      </w:r>
    </w:p>
    <w:p w:rsidR="002D1D9B" w:rsidRPr="006016C9" w:rsidRDefault="002D1D9B" w:rsidP="00B702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представляет главе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>на согласование основные показатели прогноза на очередной финансовый год и плановый период;</w:t>
      </w:r>
    </w:p>
    <w:p w:rsidR="002D1D9B" w:rsidRDefault="002D1D9B" w:rsidP="00B702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- уточняет параметры прогноза на очередной финансовый год и плановый период и представляет главе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B702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2.3. В пояснительной записке к прогнозу социально- экономического развития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приводится обоснование параметров прогноза, в том числе их сопоставление с ранее утвержденными параметрами, с указанием причин и факторов прогнозируемых изменений. </w:t>
      </w: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B7022B">
      <w:pPr>
        <w:spacing w:after="0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2.4. Прогноз социально-экономического развития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F720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одобряется администрацией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одновременно с принятием решения о внесении проекта бюджета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 в Совет 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  <w:r w:rsidR="006055D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образования.</w:t>
      </w:r>
      <w:r w:rsidRPr="006016C9">
        <w:rPr>
          <w:rFonts w:ascii="Times New Roman" w:hAnsi="Times New Roman"/>
          <w:sz w:val="28"/>
          <w:szCs w:val="28"/>
          <w:lang w:eastAsia="ru-RU"/>
        </w:rPr>
        <w:t xml:space="preserve">        </w:t>
      </w: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</w:p>
    <w:p w:rsidR="002D1D9B" w:rsidRPr="006016C9" w:rsidRDefault="002D1D9B" w:rsidP="005F2F65">
      <w:pPr>
        <w:spacing w:after="0" w:line="240" w:lineRule="atLeast"/>
        <w:rPr>
          <w:rFonts w:ascii="Times New Roman" w:hAnsi="Times New Roman"/>
          <w:sz w:val="28"/>
          <w:szCs w:val="28"/>
          <w:lang w:eastAsia="ru-RU"/>
        </w:rPr>
      </w:pPr>
      <w:r w:rsidRPr="006016C9">
        <w:rPr>
          <w:rFonts w:ascii="Times New Roman" w:hAnsi="Times New Roman"/>
          <w:sz w:val="28"/>
          <w:szCs w:val="28"/>
          <w:lang w:eastAsia="ru-RU"/>
        </w:rPr>
        <w:t xml:space="preserve">  </w:t>
      </w:r>
    </w:p>
    <w:p w:rsidR="002D1D9B" w:rsidRPr="00B7022B" w:rsidRDefault="00B7022B" w:rsidP="005F2F6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7022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F72015">
        <w:rPr>
          <w:rFonts w:ascii="Times New Roman" w:hAnsi="Times New Roman"/>
          <w:sz w:val="28"/>
          <w:szCs w:val="28"/>
          <w:lang w:eastAsia="ru-RU"/>
        </w:rPr>
        <w:t>Малосеменовского</w:t>
      </w:r>
      <w:proofErr w:type="spellEnd"/>
    </w:p>
    <w:p w:rsidR="00B7022B" w:rsidRPr="00B7022B" w:rsidRDefault="00B7022B" w:rsidP="005F2F6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B7022B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="00F72015">
        <w:rPr>
          <w:rFonts w:ascii="Times New Roman" w:hAnsi="Times New Roman"/>
          <w:sz w:val="28"/>
          <w:szCs w:val="28"/>
        </w:rPr>
        <w:t>С.П.Мисюрин</w:t>
      </w:r>
      <w:proofErr w:type="spellEnd"/>
    </w:p>
    <w:sectPr w:rsidR="00B7022B" w:rsidRPr="00B7022B" w:rsidSect="005F2F65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B5F13"/>
    <w:multiLevelType w:val="multilevel"/>
    <w:tmpl w:val="9BC08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867"/>
    <w:rsid w:val="000047A3"/>
    <w:rsid w:val="0008486F"/>
    <w:rsid w:val="00243C1F"/>
    <w:rsid w:val="00266438"/>
    <w:rsid w:val="002D1D9B"/>
    <w:rsid w:val="00370E27"/>
    <w:rsid w:val="003E4A7E"/>
    <w:rsid w:val="00465821"/>
    <w:rsid w:val="004969AF"/>
    <w:rsid w:val="005F2F65"/>
    <w:rsid w:val="006016C9"/>
    <w:rsid w:val="006055DE"/>
    <w:rsid w:val="006870DD"/>
    <w:rsid w:val="00806DCD"/>
    <w:rsid w:val="009D146E"/>
    <w:rsid w:val="009E2B9A"/>
    <w:rsid w:val="00A4453B"/>
    <w:rsid w:val="00A67EDC"/>
    <w:rsid w:val="00AE6FD9"/>
    <w:rsid w:val="00B13C90"/>
    <w:rsid w:val="00B7022B"/>
    <w:rsid w:val="00C07C4C"/>
    <w:rsid w:val="00D06867"/>
    <w:rsid w:val="00E64124"/>
    <w:rsid w:val="00EB6A96"/>
    <w:rsid w:val="00F72015"/>
    <w:rsid w:val="00F84460"/>
    <w:rsid w:val="00FA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068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8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uiPriority w:val="99"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D06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068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8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Сельсовет</cp:lastModifiedBy>
  <cp:revision>16</cp:revision>
  <cp:lastPrinted>2017-04-07T12:39:00Z</cp:lastPrinted>
  <dcterms:created xsi:type="dcterms:W3CDTF">2017-02-27T11:27:00Z</dcterms:created>
  <dcterms:modified xsi:type="dcterms:W3CDTF">2017-04-07T12:40:00Z</dcterms:modified>
</cp:coreProperties>
</file>